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74" w:rsidRPr="0061038B" w:rsidRDefault="0061038B" w:rsidP="004F7374">
      <w:pPr>
        <w:rPr>
          <w:rFonts w:ascii="Calibri Light" w:hAnsi="Calibri Light" w:cs="Calibri Light"/>
          <w:b/>
          <w:bCs/>
          <w:color w:val="002060"/>
          <w:sz w:val="28"/>
          <w:szCs w:val="28"/>
          <w:lang w:val="en-GB" w:eastAsia="en-US"/>
        </w:rPr>
      </w:pPr>
      <w:r w:rsidRPr="0061038B">
        <w:rPr>
          <w:rFonts w:ascii="Calibri Light" w:hAnsi="Calibri Light" w:cs="Calibri Light"/>
          <w:b/>
          <w:bCs/>
          <w:sz w:val="28"/>
          <w:szCs w:val="28"/>
          <w:lang w:val="en-GB" w:eastAsia="en-US"/>
        </w:rPr>
        <w:t>Posted (detached) workers</w:t>
      </w:r>
      <w:r w:rsidRPr="0061038B">
        <w:rPr>
          <w:rFonts w:ascii="Calibri Light" w:hAnsi="Calibri Light" w:cs="Calibri Light"/>
          <w:b/>
          <w:bCs/>
          <w:sz w:val="28"/>
          <w:szCs w:val="28"/>
          <w:lang w:eastAsia="en-US"/>
        </w:rPr>
        <w:t xml:space="preserve"> in UK - </w:t>
      </w:r>
      <w:r w:rsidR="004F7374" w:rsidRPr="0061038B">
        <w:rPr>
          <w:rFonts w:ascii="Calibri Light" w:hAnsi="Calibri Light" w:cs="Calibri Light"/>
          <w:b/>
          <w:bCs/>
          <w:color w:val="002060"/>
          <w:sz w:val="28"/>
          <w:szCs w:val="28"/>
          <w:lang w:eastAsia="en-US"/>
        </w:rPr>
        <w:t>NAPOTENI DELAVCI</w:t>
      </w:r>
      <w:r w:rsidR="002A6AA5" w:rsidRPr="0061038B">
        <w:rPr>
          <w:rFonts w:ascii="Calibri Light" w:hAnsi="Calibri Light" w:cs="Calibri Light"/>
          <w:b/>
          <w:bCs/>
          <w:color w:val="002060"/>
          <w:sz w:val="28"/>
          <w:szCs w:val="28"/>
          <w:lang w:eastAsia="en-US"/>
        </w:rPr>
        <w:t xml:space="preserve"> </w:t>
      </w:r>
      <w:r w:rsidRPr="0061038B">
        <w:rPr>
          <w:rFonts w:ascii="Calibri Light" w:hAnsi="Calibri Light" w:cs="Calibri Light"/>
          <w:b/>
          <w:bCs/>
          <w:color w:val="002060"/>
          <w:sz w:val="28"/>
          <w:szCs w:val="28"/>
          <w:lang w:eastAsia="en-US"/>
        </w:rPr>
        <w:t>v VB</w:t>
      </w:r>
    </w:p>
    <w:p w:rsidR="004F7374" w:rsidRPr="0061038B" w:rsidRDefault="004F7374" w:rsidP="004F7374">
      <w:pPr>
        <w:rPr>
          <w:rFonts w:ascii="Calibri Light" w:hAnsi="Calibri Light" w:cs="Calibri Light"/>
          <w:lang w:val="en-GB"/>
        </w:rPr>
      </w:pPr>
    </w:p>
    <w:p w:rsidR="004140ED" w:rsidRPr="0061038B" w:rsidRDefault="004140ED" w:rsidP="004140ED">
      <w:pPr>
        <w:rPr>
          <w:rFonts w:ascii="Calibri Light" w:hAnsi="Calibri Light" w:cs="Calibri Light"/>
          <w:lang w:val="en-GB"/>
        </w:rPr>
      </w:pPr>
      <w:r w:rsidRPr="0061038B">
        <w:rPr>
          <w:rFonts w:ascii="Calibri Light" w:hAnsi="Calibri Light" w:cs="Calibri Light"/>
          <w:lang w:val="en-GB"/>
        </w:rPr>
        <w:t xml:space="preserve">THE </w:t>
      </w:r>
      <w:r w:rsidRPr="00797FBA">
        <w:rPr>
          <w:rFonts w:ascii="Calibri Light" w:hAnsi="Calibri Light" w:cs="Calibri Light"/>
          <w:b/>
          <w:bCs/>
          <w:lang w:val="en-GB"/>
        </w:rPr>
        <w:t>TRADE AND COOPERATION</w:t>
      </w:r>
      <w:r w:rsidRPr="0061038B">
        <w:rPr>
          <w:rFonts w:ascii="Calibri Light" w:hAnsi="Calibri Light" w:cs="Calibri Light"/>
          <w:lang w:val="en-GB"/>
        </w:rPr>
        <w:t xml:space="preserve"> </w:t>
      </w:r>
      <w:r w:rsidRPr="0061038B">
        <w:rPr>
          <w:rFonts w:ascii="Calibri Light" w:hAnsi="Calibri Light" w:cs="Calibri Light"/>
          <w:b/>
          <w:bCs/>
          <w:lang w:val="en-GB"/>
        </w:rPr>
        <w:t>AGREEMENT</w:t>
      </w:r>
      <w:r w:rsidRPr="0061038B">
        <w:rPr>
          <w:rFonts w:ascii="Calibri Light" w:hAnsi="Calibri Light" w:cs="Calibri Light"/>
          <w:lang w:val="en-GB"/>
        </w:rPr>
        <w:t xml:space="preserve"> BETWEEN THE EU AND THE UNITED KINGDOM OF GREAT BRITAIN AND NORTHERN IRELAND deals with posted (detached) workers in Article SSC.11 et seq. (English version p. 1155)</w:t>
      </w:r>
    </w:p>
    <w:p w:rsidR="004140ED" w:rsidRPr="0061038B" w:rsidRDefault="004140ED" w:rsidP="004140ED">
      <w:pPr>
        <w:rPr>
          <w:rFonts w:ascii="Calibri Light" w:hAnsi="Calibri Light" w:cs="Calibri Light"/>
          <w:lang w:val="en-GB"/>
        </w:rPr>
      </w:pPr>
    </w:p>
    <w:p w:rsidR="004140ED" w:rsidRPr="0061038B" w:rsidRDefault="004140ED" w:rsidP="004140ED">
      <w:pPr>
        <w:rPr>
          <w:rFonts w:ascii="Calibri Light" w:hAnsi="Calibri Light" w:cs="Calibri Light"/>
          <w:lang w:val="en-GB"/>
        </w:rPr>
      </w:pPr>
      <w:r w:rsidRPr="0061038B">
        <w:rPr>
          <w:rFonts w:ascii="Calibri Light" w:hAnsi="Calibri Light" w:cs="Calibri Light"/>
          <w:lang w:val="en-GB"/>
        </w:rPr>
        <w:t xml:space="preserve">The text of the agreement in all EU languages is available on </w:t>
      </w:r>
      <w:hyperlink r:id="rId5" w:history="1">
        <w:r w:rsidRPr="0061038B">
          <w:rPr>
            <w:rStyle w:val="Hiperpovezava"/>
            <w:rFonts w:ascii="Calibri Light" w:hAnsi="Calibri Light" w:cs="Calibri Light"/>
            <w:lang w:val="en-GB"/>
          </w:rPr>
          <w:t>https://ec.europa.eu/info/relations-united-kingdom/</w:t>
        </w:r>
        <w:r w:rsidRPr="0061038B">
          <w:rPr>
            <w:rStyle w:val="Hiperpovezava"/>
            <w:rFonts w:ascii="Calibri Light" w:hAnsi="Calibri Light" w:cs="Calibri Light"/>
            <w:b/>
            <w:bCs/>
            <w:lang w:val="en-GB"/>
          </w:rPr>
          <w:t>eu-uk-trade-and-cooperation-agreement</w:t>
        </w:r>
        <w:r w:rsidRPr="0061038B">
          <w:rPr>
            <w:rStyle w:val="Hiperpovezava"/>
            <w:rFonts w:ascii="Calibri Light" w:hAnsi="Calibri Light" w:cs="Calibri Light"/>
            <w:lang w:val="en-GB"/>
          </w:rPr>
          <w:t>_en</w:t>
        </w:r>
      </w:hyperlink>
      <w:r w:rsidRPr="0061038B">
        <w:rPr>
          <w:rFonts w:ascii="Calibri Light" w:hAnsi="Calibri Light" w:cs="Calibri Light"/>
          <w:lang w:val="en-GB"/>
        </w:rPr>
        <w:t xml:space="preserve"> (on 6 January 2021).</w:t>
      </w:r>
    </w:p>
    <w:p w:rsidR="004140ED" w:rsidRPr="0061038B" w:rsidRDefault="0061038B" w:rsidP="004F7374">
      <w:pPr>
        <w:rPr>
          <w:rFonts w:ascii="Calibri Light" w:hAnsi="Calibri Light" w:cs="Calibri Light"/>
        </w:rPr>
      </w:pPr>
      <w:r w:rsidRPr="0061038B">
        <w:rPr>
          <w:rFonts w:ascii="Calibri Light" w:hAnsi="Calibri Light" w:cs="Calibri Light"/>
        </w:rPr>
        <w:t>__________________________________________________</w:t>
      </w:r>
    </w:p>
    <w:p w:rsidR="004140ED" w:rsidRPr="0061038B" w:rsidRDefault="004140ED" w:rsidP="004F7374">
      <w:pPr>
        <w:rPr>
          <w:rFonts w:ascii="Calibri Light" w:hAnsi="Calibri Light" w:cs="Calibri Light"/>
        </w:rPr>
      </w:pPr>
    </w:p>
    <w:p w:rsidR="004F7374" w:rsidRPr="0061038B" w:rsidRDefault="004F7374" w:rsidP="004F7374">
      <w:pPr>
        <w:rPr>
          <w:rFonts w:ascii="Calibri Light" w:hAnsi="Calibri Light" w:cs="Calibri Light"/>
          <w:color w:val="002060"/>
        </w:rPr>
      </w:pPr>
      <w:r w:rsidRPr="00797FBA">
        <w:rPr>
          <w:rFonts w:ascii="Calibri Light" w:hAnsi="Calibri Light" w:cs="Calibri Light"/>
          <w:b/>
          <w:bCs/>
          <w:color w:val="002060"/>
        </w:rPr>
        <w:t>SPORAZUM O TRGOVINI IN SODELOVANJU</w:t>
      </w:r>
      <w:r w:rsidRPr="0061038B">
        <w:rPr>
          <w:rFonts w:ascii="Calibri Light" w:hAnsi="Calibri Light" w:cs="Calibri Light"/>
          <w:color w:val="002060"/>
        </w:rPr>
        <w:t xml:space="preserve"> MED EVROPSKO UNIJO IN ZDRUŽENIM KRALJESTVOM VELIKE BRITANIJE IN SEVERNE IRSKE obravnava napotene delavce </w:t>
      </w:r>
      <w:r w:rsidRPr="0061038B">
        <w:rPr>
          <w:rFonts w:ascii="Calibri Light" w:hAnsi="Calibri Light" w:cs="Calibri Light"/>
          <w:b/>
          <w:bCs/>
          <w:color w:val="002060"/>
        </w:rPr>
        <w:t>v členu SSC.11</w:t>
      </w:r>
      <w:r w:rsidRPr="0061038B">
        <w:rPr>
          <w:rFonts w:ascii="Calibri Light" w:hAnsi="Calibri Light" w:cs="Calibri Light"/>
          <w:color w:val="002060"/>
        </w:rPr>
        <w:t xml:space="preserve"> in naprej (str. 1130)</w:t>
      </w:r>
    </w:p>
    <w:p w:rsidR="004F7374" w:rsidRPr="0061038B" w:rsidRDefault="004F7374" w:rsidP="004F7374">
      <w:pPr>
        <w:rPr>
          <w:rFonts w:ascii="Calibri Light" w:hAnsi="Calibri Light" w:cs="Calibri Light"/>
          <w:color w:val="002060"/>
        </w:rPr>
      </w:pPr>
    </w:p>
    <w:p w:rsidR="004F7374" w:rsidRPr="0061038B" w:rsidRDefault="004F7374" w:rsidP="004F7374">
      <w:pPr>
        <w:rPr>
          <w:rFonts w:ascii="Calibri Light" w:hAnsi="Calibri Light" w:cs="Calibri Light"/>
        </w:rPr>
      </w:pPr>
      <w:r w:rsidRPr="0061038B">
        <w:rPr>
          <w:rFonts w:ascii="Calibri Light" w:hAnsi="Calibri Light" w:cs="Calibri Light"/>
          <w:color w:val="002060"/>
        </w:rPr>
        <w:t xml:space="preserve">Tekst sporazuma v vseh jezikih EU </w:t>
      </w:r>
      <w:r w:rsidR="0049602C" w:rsidRPr="0061038B">
        <w:rPr>
          <w:rFonts w:ascii="Calibri Light" w:hAnsi="Calibri Light" w:cs="Calibri Light"/>
          <w:color w:val="002060"/>
        </w:rPr>
        <w:t>je na voljo</w:t>
      </w:r>
      <w:r w:rsidR="0061038B">
        <w:rPr>
          <w:rFonts w:ascii="Calibri Light" w:hAnsi="Calibri Light" w:cs="Calibri Light"/>
          <w:color w:val="002060"/>
        </w:rPr>
        <w:t xml:space="preserve"> na</w:t>
      </w:r>
      <w:r w:rsidR="0049602C" w:rsidRPr="0061038B">
        <w:rPr>
          <w:rFonts w:ascii="Calibri Light" w:hAnsi="Calibri Light" w:cs="Calibri Light"/>
          <w:color w:val="002060"/>
        </w:rPr>
        <w:t xml:space="preserve"> </w:t>
      </w:r>
      <w:hyperlink r:id="rId6" w:history="1">
        <w:r w:rsidRPr="0061038B">
          <w:rPr>
            <w:rStyle w:val="Hiperpovezava"/>
            <w:rFonts w:ascii="Calibri Light" w:hAnsi="Calibri Light" w:cs="Calibri Light"/>
          </w:rPr>
          <w:t>https://ec.europa.eu/info/relations-united-kingdom/</w:t>
        </w:r>
        <w:r w:rsidRPr="0061038B">
          <w:rPr>
            <w:rStyle w:val="Hiperpovezava"/>
            <w:rFonts w:ascii="Calibri Light" w:hAnsi="Calibri Light" w:cs="Calibri Light"/>
            <w:b/>
            <w:bCs/>
          </w:rPr>
          <w:t>eu-uk-trade-and-cooperation-agreement</w:t>
        </w:r>
        <w:r w:rsidRPr="0061038B">
          <w:rPr>
            <w:rStyle w:val="Hiperpovezava"/>
            <w:rFonts w:ascii="Calibri Light" w:hAnsi="Calibri Light" w:cs="Calibri Light"/>
          </w:rPr>
          <w:t>_en</w:t>
        </w:r>
      </w:hyperlink>
      <w:r w:rsidRPr="0061038B">
        <w:rPr>
          <w:rFonts w:ascii="Calibri Light" w:hAnsi="Calibri Light" w:cs="Calibri Light"/>
        </w:rPr>
        <w:t xml:space="preserve"> </w:t>
      </w:r>
      <w:r w:rsidR="004140ED" w:rsidRPr="0061038B">
        <w:rPr>
          <w:rFonts w:ascii="Calibri Light" w:hAnsi="Calibri Light" w:cs="Calibri Light"/>
          <w:color w:val="002060"/>
        </w:rPr>
        <w:t>(6.1.2021)</w:t>
      </w:r>
      <w:r w:rsidRPr="0061038B">
        <w:rPr>
          <w:rFonts w:ascii="Calibri Light" w:hAnsi="Calibri Light" w:cs="Calibri Light"/>
          <w:color w:val="002060"/>
        </w:rPr>
        <w:br/>
      </w:r>
    </w:p>
    <w:p w:rsidR="002A6AA5" w:rsidRPr="0061038B" w:rsidRDefault="002A6AA5" w:rsidP="004F7374">
      <w:pPr>
        <w:rPr>
          <w:rFonts w:ascii="Calibri Light" w:hAnsi="Calibri Light" w:cs="Calibri Light"/>
        </w:rPr>
      </w:pPr>
    </w:p>
    <w:p w:rsidR="004F7374" w:rsidRPr="0061038B" w:rsidRDefault="0049602C" w:rsidP="0049602C">
      <w:pPr>
        <w:jc w:val="center"/>
        <w:rPr>
          <w:rFonts w:ascii="Calibri Light" w:hAnsi="Calibri Light" w:cs="Calibri Light"/>
        </w:rPr>
      </w:pPr>
      <w:r w:rsidRPr="0061038B">
        <w:rPr>
          <w:rFonts w:ascii="Calibri Light" w:hAnsi="Calibri Light" w:cs="Calibri Light"/>
        </w:rPr>
        <w:t>*  *  *</w:t>
      </w:r>
    </w:p>
    <w:p w:rsidR="002A6AA5" w:rsidRPr="0061038B" w:rsidRDefault="002A6AA5" w:rsidP="004F7374">
      <w:pPr>
        <w:rPr>
          <w:rFonts w:ascii="Calibri Light" w:hAnsi="Calibri Light" w:cs="Calibri Light"/>
        </w:rPr>
      </w:pPr>
    </w:p>
    <w:p w:rsidR="004140ED" w:rsidRPr="0061038B" w:rsidRDefault="004140ED" w:rsidP="004140ED">
      <w:pPr>
        <w:rPr>
          <w:rFonts w:ascii="Calibri Light" w:hAnsi="Calibri Light" w:cs="Calibri Light"/>
          <w:sz w:val="24"/>
          <w:szCs w:val="24"/>
          <w:u w:val="single"/>
          <w:lang w:val="en-GB"/>
        </w:rPr>
      </w:pPr>
      <w:r w:rsidRPr="0061038B">
        <w:rPr>
          <w:rFonts w:ascii="Calibri Light" w:hAnsi="Calibri Light" w:cs="Calibri Light"/>
          <w:sz w:val="24"/>
          <w:szCs w:val="24"/>
          <w:u w:val="single"/>
          <w:lang w:val="en-GB"/>
        </w:rPr>
        <w:t>Information on posted workers of the Embassy of the Republic of Slovenia in London, 28 December 2020:</w:t>
      </w:r>
    </w:p>
    <w:p w:rsidR="004140ED" w:rsidRPr="0061038B" w:rsidRDefault="004140ED" w:rsidP="004140ED">
      <w:pPr>
        <w:rPr>
          <w:rFonts w:ascii="Calibri Light" w:hAnsi="Calibri Light" w:cs="Calibri Light"/>
          <w:lang w:val="en-GB"/>
        </w:rPr>
      </w:pPr>
    </w:p>
    <w:p w:rsidR="004140ED" w:rsidRPr="0061038B" w:rsidRDefault="004140ED" w:rsidP="004140ED">
      <w:pPr>
        <w:pStyle w:val="Odstavekseznama"/>
        <w:numPr>
          <w:ilvl w:val="0"/>
          <w:numId w:val="2"/>
        </w:numPr>
        <w:ind w:left="284" w:hanging="284"/>
        <w:rPr>
          <w:rFonts w:ascii="Calibri Light" w:hAnsi="Calibri Light" w:cs="Calibri Light"/>
          <w:lang w:val="en-GB"/>
        </w:rPr>
      </w:pPr>
      <w:r w:rsidRPr="0061038B">
        <w:rPr>
          <w:rFonts w:ascii="Calibri Light" w:hAnsi="Calibri Light" w:cs="Calibri Light"/>
          <w:sz w:val="24"/>
          <w:szCs w:val="24"/>
          <w:lang w:val="en-GB"/>
        </w:rPr>
        <w:t xml:space="preserve">From 1 January 2021, the conditions for regulating residence in the UK will change, as the </w:t>
      </w:r>
      <w:r w:rsidRPr="0061038B">
        <w:rPr>
          <w:rFonts w:ascii="Calibri Light" w:hAnsi="Calibri Light" w:cs="Calibri Light"/>
          <w:b/>
          <w:bCs/>
          <w:sz w:val="24"/>
          <w:szCs w:val="24"/>
          <w:lang w:val="en-GB"/>
        </w:rPr>
        <w:t xml:space="preserve">free movement of </w:t>
      </w:r>
      <w:r w:rsidR="007F7A8C" w:rsidRPr="0061038B">
        <w:rPr>
          <w:rFonts w:ascii="Calibri Light" w:hAnsi="Calibri Light" w:cs="Calibri Light"/>
          <w:b/>
          <w:bCs/>
          <w:sz w:val="24"/>
          <w:szCs w:val="24"/>
          <w:lang w:val="en-GB"/>
        </w:rPr>
        <w:t>labour</w:t>
      </w:r>
      <w:r w:rsidRPr="0061038B">
        <w:rPr>
          <w:rFonts w:ascii="Calibri Light" w:hAnsi="Calibri Light" w:cs="Calibri Light"/>
          <w:b/>
          <w:bCs/>
          <w:sz w:val="24"/>
          <w:szCs w:val="24"/>
          <w:lang w:val="en-GB"/>
        </w:rPr>
        <w:t xml:space="preserve"> will no longer apply</w:t>
      </w:r>
      <w:r w:rsidRPr="0061038B">
        <w:rPr>
          <w:rFonts w:ascii="Calibri Light" w:hAnsi="Calibri Light" w:cs="Calibri Light"/>
          <w:sz w:val="24"/>
          <w:szCs w:val="24"/>
          <w:lang w:val="en-GB"/>
        </w:rPr>
        <w:t xml:space="preserve">. </w:t>
      </w:r>
      <w:r w:rsidR="007F7A8C" w:rsidRPr="0061038B">
        <w:rPr>
          <w:rFonts w:ascii="Calibri Light" w:hAnsi="Calibri Light" w:cs="Calibri Light"/>
          <w:sz w:val="24"/>
          <w:szCs w:val="24"/>
          <w:lang w:val="en-GB"/>
        </w:rPr>
        <w:t>Information r</w:t>
      </w:r>
      <w:r w:rsidRPr="0061038B">
        <w:rPr>
          <w:rFonts w:ascii="Calibri Light" w:hAnsi="Calibri Light" w:cs="Calibri Light"/>
          <w:sz w:val="24"/>
          <w:szCs w:val="24"/>
          <w:lang w:val="en-GB"/>
        </w:rPr>
        <w:t xml:space="preserve">elated to visa requirements </w:t>
      </w:r>
      <w:r w:rsidR="007F7A8C" w:rsidRPr="0061038B">
        <w:rPr>
          <w:rFonts w:ascii="Calibri Light" w:hAnsi="Calibri Light" w:cs="Calibri Light"/>
          <w:sz w:val="24"/>
          <w:szCs w:val="24"/>
          <w:lang w:val="en-GB"/>
        </w:rPr>
        <w:t>is available on</w:t>
      </w:r>
      <w:r w:rsidRPr="0061038B">
        <w:rPr>
          <w:rFonts w:ascii="Calibri Light" w:hAnsi="Calibri Light" w:cs="Calibri Light"/>
          <w:lang w:val="en-GB"/>
        </w:rPr>
        <w:t xml:space="preserve"> </w:t>
      </w:r>
      <w:hyperlink r:id="rId7" w:history="1">
        <w:r w:rsidR="007F7A8C" w:rsidRPr="0061038B">
          <w:rPr>
            <w:rStyle w:val="Hiperpovezava"/>
            <w:rFonts w:ascii="Calibri Light" w:hAnsi="Calibri Light" w:cs="Calibri Light"/>
            <w:lang w:val="en-GB"/>
          </w:rPr>
          <w:t>https://www.gov.uk/browse/</w:t>
        </w:r>
        <w:r w:rsidR="007F7A8C" w:rsidRPr="0061038B">
          <w:rPr>
            <w:rStyle w:val="Hiperpovezava"/>
            <w:rFonts w:ascii="Calibri Light" w:hAnsi="Calibri Light" w:cs="Calibri Light"/>
            <w:b/>
            <w:bCs/>
            <w:lang w:val="en-GB"/>
          </w:rPr>
          <w:t>visas-immigration</w:t>
        </w:r>
        <w:r w:rsidR="007F7A8C" w:rsidRPr="0061038B">
          <w:rPr>
            <w:rStyle w:val="Hiperpovezava"/>
            <w:rFonts w:ascii="Calibri Light" w:hAnsi="Calibri Light" w:cs="Calibri Light"/>
            <w:lang w:val="en-GB"/>
          </w:rPr>
          <w:t>/eu-eea-commonwealth</w:t>
        </w:r>
      </w:hyperlink>
      <w:r w:rsidR="007F7A8C" w:rsidRPr="0061038B">
        <w:rPr>
          <w:rFonts w:ascii="Calibri Light" w:hAnsi="Calibri Light" w:cs="Calibri Light"/>
          <w:lang w:val="en-GB"/>
        </w:rPr>
        <w:t xml:space="preserve"> </w:t>
      </w:r>
      <w:r w:rsidR="0061038B">
        <w:rPr>
          <w:rFonts w:ascii="Calibri Light" w:hAnsi="Calibri Light" w:cs="Calibri Light"/>
          <w:lang w:val="en-GB"/>
        </w:rPr>
        <w:t>.</w:t>
      </w:r>
      <w:r w:rsidR="007F7A8C" w:rsidRPr="0061038B">
        <w:rPr>
          <w:rFonts w:ascii="Calibri Light" w:hAnsi="Calibri Light" w:cs="Calibri Light"/>
          <w:lang w:val="en-GB"/>
        </w:rPr>
        <w:br/>
      </w:r>
      <w:r w:rsidR="007F7A8C" w:rsidRPr="0061038B">
        <w:rPr>
          <w:rFonts w:ascii="Calibri Light" w:hAnsi="Calibri Light" w:cs="Calibri Light"/>
          <w:lang w:val="en-GB"/>
        </w:rPr>
        <w:br/>
        <w:t>Information related to m</w:t>
      </w:r>
      <w:r w:rsidRPr="0061038B">
        <w:rPr>
          <w:rFonts w:ascii="Calibri Light" w:hAnsi="Calibri Light" w:cs="Calibri Light"/>
          <w:lang w:val="en-GB"/>
        </w:rPr>
        <w:t xml:space="preserve">onitoring of the </w:t>
      </w:r>
      <w:r w:rsidRPr="0061038B">
        <w:rPr>
          <w:rFonts w:ascii="Calibri Light" w:hAnsi="Calibri Light" w:cs="Calibri Light"/>
          <w:b/>
          <w:bCs/>
          <w:lang w:val="en-GB"/>
        </w:rPr>
        <w:t>Covid-19 situation</w:t>
      </w:r>
      <w:r w:rsidRPr="0061038B">
        <w:rPr>
          <w:rFonts w:ascii="Calibri Light" w:hAnsi="Calibri Light" w:cs="Calibri Light"/>
          <w:lang w:val="en-GB"/>
        </w:rPr>
        <w:t xml:space="preserve"> is </w:t>
      </w:r>
      <w:r w:rsidR="007F7A8C" w:rsidRPr="0061038B">
        <w:rPr>
          <w:rFonts w:ascii="Calibri Light" w:hAnsi="Calibri Light" w:cs="Calibri Light"/>
          <w:lang w:val="en-GB"/>
        </w:rPr>
        <w:t>available on</w:t>
      </w:r>
      <w:r w:rsidRPr="0061038B">
        <w:rPr>
          <w:rFonts w:ascii="Calibri Light" w:hAnsi="Calibri Light" w:cs="Calibri Light"/>
          <w:lang w:val="en-GB"/>
        </w:rPr>
        <w:t xml:space="preserve"> </w:t>
      </w:r>
      <w:hyperlink r:id="rId8" w:history="1">
        <w:r w:rsidR="007F7A8C" w:rsidRPr="0061038B">
          <w:rPr>
            <w:rStyle w:val="Hiperpovezava"/>
            <w:rFonts w:ascii="Calibri Light" w:hAnsi="Calibri Light" w:cs="Calibri Light"/>
            <w:lang w:val="en-GB"/>
          </w:rPr>
          <w:t>https://www.gov.uk/</w:t>
        </w:r>
        <w:r w:rsidR="007F7A8C" w:rsidRPr="0061038B">
          <w:rPr>
            <w:rStyle w:val="Hiperpovezava"/>
            <w:rFonts w:ascii="Calibri Light" w:hAnsi="Calibri Light" w:cs="Calibri Light"/>
            <w:b/>
            <w:bCs/>
            <w:lang w:val="en-GB"/>
          </w:rPr>
          <w:t>uk-border-control</w:t>
        </w:r>
      </w:hyperlink>
      <w:r w:rsidR="007F7A8C" w:rsidRPr="0061038B">
        <w:rPr>
          <w:rFonts w:ascii="Calibri Light" w:hAnsi="Calibri Light" w:cs="Calibri Light"/>
          <w:lang w:val="en-GB"/>
        </w:rPr>
        <w:t xml:space="preserve"> .</w:t>
      </w:r>
    </w:p>
    <w:p w:rsidR="007F7A8C" w:rsidRPr="0061038B" w:rsidRDefault="007F7A8C" w:rsidP="007F7A8C">
      <w:pPr>
        <w:rPr>
          <w:rFonts w:ascii="Calibri Light" w:hAnsi="Calibri Light" w:cs="Calibri Light"/>
          <w:lang w:val="en-GB"/>
        </w:rPr>
      </w:pPr>
    </w:p>
    <w:p w:rsidR="004140ED" w:rsidRPr="0061038B" w:rsidRDefault="007F7A8C" w:rsidP="001254C9">
      <w:pPr>
        <w:pStyle w:val="Odstavekseznama"/>
        <w:numPr>
          <w:ilvl w:val="0"/>
          <w:numId w:val="2"/>
        </w:numPr>
        <w:ind w:left="284" w:hanging="284"/>
        <w:rPr>
          <w:rFonts w:ascii="Calibri Light" w:hAnsi="Calibri Light" w:cs="Calibri Light"/>
          <w:lang w:val="en-GB"/>
        </w:rPr>
      </w:pPr>
      <w:r w:rsidRPr="0061038B">
        <w:rPr>
          <w:rFonts w:ascii="Calibri Light" w:hAnsi="Calibri Light" w:cs="Calibri Light"/>
          <w:lang w:val="en-GB"/>
        </w:rPr>
        <w:t>Due to the adoption of the Agreement on the future partnership of the European Union with the United Kingdom of 24</w:t>
      </w:r>
      <w:r w:rsidR="0061038B">
        <w:rPr>
          <w:rFonts w:ascii="Calibri Light" w:hAnsi="Calibri Light" w:cs="Calibri Light"/>
          <w:lang w:val="en-GB"/>
        </w:rPr>
        <w:t xml:space="preserve"> Dec. </w:t>
      </w:r>
      <w:r w:rsidRPr="0061038B">
        <w:rPr>
          <w:rFonts w:ascii="Calibri Light" w:hAnsi="Calibri Light" w:cs="Calibri Light"/>
          <w:lang w:val="en-GB"/>
        </w:rPr>
        <w:t xml:space="preserve">2020, </w:t>
      </w:r>
      <w:r w:rsidRPr="0061038B">
        <w:rPr>
          <w:rFonts w:ascii="Calibri Light" w:hAnsi="Calibri Light" w:cs="Calibri Light"/>
          <w:b/>
          <w:bCs/>
          <w:lang w:val="en-GB"/>
        </w:rPr>
        <w:t>the system of postings regarding the maintenance of insurance</w:t>
      </w:r>
      <w:r w:rsidRPr="0061038B">
        <w:rPr>
          <w:rFonts w:ascii="Calibri Light" w:hAnsi="Calibri Light" w:cs="Calibri Light"/>
          <w:lang w:val="en-GB"/>
        </w:rPr>
        <w:t xml:space="preserve"> in the country of employment (Form A1) </w:t>
      </w:r>
      <w:r w:rsidRPr="0061038B">
        <w:rPr>
          <w:rFonts w:ascii="Calibri Light" w:hAnsi="Calibri Light" w:cs="Calibri Light"/>
          <w:b/>
          <w:bCs/>
          <w:lang w:val="en-GB"/>
        </w:rPr>
        <w:t>remains similar</w:t>
      </w:r>
      <w:r w:rsidRPr="0061038B">
        <w:rPr>
          <w:rFonts w:ascii="Calibri Light" w:hAnsi="Calibri Light" w:cs="Calibri Light"/>
          <w:lang w:val="en-GB"/>
        </w:rPr>
        <w:t xml:space="preserve"> to the previous one from 1 January 2021.</w:t>
      </w:r>
      <w:r w:rsidRPr="0061038B">
        <w:rPr>
          <w:rFonts w:ascii="Calibri Light" w:hAnsi="Calibri Light" w:cs="Calibri Light"/>
          <w:lang w:val="en-GB"/>
        </w:rPr>
        <w:br/>
      </w:r>
      <w:r w:rsidRPr="0061038B">
        <w:rPr>
          <w:rFonts w:ascii="Calibri Light" w:hAnsi="Calibri Light" w:cs="Calibri Light"/>
          <w:lang w:val="en-GB"/>
        </w:rPr>
        <w:br/>
        <w:t xml:space="preserve">Postings can be made </w:t>
      </w:r>
      <w:r w:rsidRPr="0061038B">
        <w:rPr>
          <w:rFonts w:ascii="Calibri Light" w:hAnsi="Calibri Light" w:cs="Calibri Light"/>
          <w:b/>
          <w:bCs/>
          <w:lang w:val="en-GB"/>
        </w:rPr>
        <w:t>for two years</w:t>
      </w:r>
      <w:r w:rsidRPr="0061038B">
        <w:rPr>
          <w:rFonts w:ascii="Calibri Light" w:hAnsi="Calibri Light" w:cs="Calibri Light"/>
          <w:lang w:val="en-GB"/>
        </w:rPr>
        <w:t xml:space="preserve"> on the basis of maintaining insurance in the country of employment, without the possibility of extension or provided that it is not just a replacement for the posted worker. </w:t>
      </w:r>
      <w:r w:rsidRPr="0061038B">
        <w:rPr>
          <w:rFonts w:ascii="Calibri Light" w:hAnsi="Calibri Light" w:cs="Calibri Light"/>
          <w:lang w:val="en-GB"/>
        </w:rPr>
        <w:br/>
      </w:r>
      <w:r w:rsidRPr="0061038B">
        <w:rPr>
          <w:rFonts w:ascii="Calibri Light" w:hAnsi="Calibri Light" w:cs="Calibri Light"/>
          <w:lang w:val="en-GB"/>
        </w:rPr>
        <w:br/>
      </w:r>
      <w:r w:rsidR="004140ED" w:rsidRPr="0061038B">
        <w:rPr>
          <w:rFonts w:ascii="Calibri Light" w:hAnsi="Calibri Light" w:cs="Calibri Light"/>
          <w:lang w:val="en-GB"/>
        </w:rPr>
        <w:t xml:space="preserve">For </w:t>
      </w:r>
      <w:r w:rsidR="004140ED" w:rsidRPr="0061038B">
        <w:rPr>
          <w:rFonts w:ascii="Calibri Light" w:hAnsi="Calibri Light" w:cs="Calibri Light"/>
          <w:b/>
          <w:bCs/>
          <w:lang w:val="en-GB"/>
        </w:rPr>
        <w:t xml:space="preserve">Slovenian </w:t>
      </w:r>
      <w:r w:rsidR="00797FBA">
        <w:rPr>
          <w:rFonts w:ascii="Calibri Light" w:hAnsi="Calibri Light" w:cs="Calibri Light"/>
          <w:b/>
          <w:bCs/>
          <w:lang w:val="en-GB"/>
        </w:rPr>
        <w:t xml:space="preserve">(EU) </w:t>
      </w:r>
      <w:r w:rsidR="004140ED" w:rsidRPr="0061038B">
        <w:rPr>
          <w:rFonts w:ascii="Calibri Light" w:hAnsi="Calibri Light" w:cs="Calibri Light"/>
          <w:b/>
          <w:bCs/>
          <w:lang w:val="en-GB"/>
        </w:rPr>
        <w:t>companies</w:t>
      </w:r>
      <w:r w:rsidR="004140ED" w:rsidRPr="0061038B">
        <w:rPr>
          <w:rFonts w:ascii="Calibri Light" w:hAnsi="Calibri Light" w:cs="Calibri Light"/>
          <w:lang w:val="en-GB"/>
        </w:rPr>
        <w:t xml:space="preserve"> that wi</w:t>
      </w:r>
      <w:bookmarkStart w:id="0" w:name="_GoBack"/>
      <w:bookmarkEnd w:id="0"/>
      <w:r w:rsidR="004140ED" w:rsidRPr="0061038B">
        <w:rPr>
          <w:rFonts w:ascii="Calibri Light" w:hAnsi="Calibri Light" w:cs="Calibri Light"/>
          <w:lang w:val="en-GB"/>
        </w:rPr>
        <w:t xml:space="preserve">ll continue to provide services in the UK </w:t>
      </w:r>
      <w:r w:rsidR="004140ED" w:rsidRPr="0061038B">
        <w:rPr>
          <w:rFonts w:ascii="Calibri Light" w:hAnsi="Calibri Light" w:cs="Calibri Light"/>
          <w:b/>
          <w:bCs/>
          <w:lang w:val="en-GB"/>
        </w:rPr>
        <w:t>after 1</w:t>
      </w:r>
      <w:r w:rsidR="0061038B">
        <w:rPr>
          <w:rFonts w:ascii="Calibri Light" w:hAnsi="Calibri Light" w:cs="Calibri Light"/>
          <w:b/>
          <w:bCs/>
          <w:lang w:val="en-GB"/>
        </w:rPr>
        <w:t xml:space="preserve"> January </w:t>
      </w:r>
      <w:r w:rsidR="004140ED" w:rsidRPr="0061038B">
        <w:rPr>
          <w:rFonts w:ascii="Calibri Light" w:hAnsi="Calibri Light" w:cs="Calibri Light"/>
          <w:b/>
          <w:bCs/>
          <w:lang w:val="en-GB"/>
        </w:rPr>
        <w:t>2021</w:t>
      </w:r>
      <w:r w:rsidR="004140ED" w:rsidRPr="0061038B">
        <w:rPr>
          <w:rFonts w:ascii="Calibri Light" w:hAnsi="Calibri Light" w:cs="Calibri Light"/>
          <w:lang w:val="en-GB"/>
        </w:rPr>
        <w:t xml:space="preserve">, nothing will change. Workers will be able to </w:t>
      </w:r>
      <w:r w:rsidR="004140ED" w:rsidRPr="0061038B">
        <w:rPr>
          <w:rFonts w:ascii="Calibri Light" w:hAnsi="Calibri Light" w:cs="Calibri Light"/>
          <w:b/>
          <w:bCs/>
          <w:lang w:val="en-GB"/>
        </w:rPr>
        <w:t>maintain their inclusion in the social insurance system</w:t>
      </w:r>
      <w:r w:rsidR="004140ED" w:rsidRPr="0061038B">
        <w:rPr>
          <w:rFonts w:ascii="Calibri Light" w:hAnsi="Calibri Light" w:cs="Calibri Light"/>
          <w:lang w:val="en-GB"/>
        </w:rPr>
        <w:t xml:space="preserve"> of the Republic of Slovenia even at the time when they will be working as a posted worker for their employer in the UK. For companies in the field of transport, assembly and services, nothing has changed significantly from the point of view of the new Agreement </w:t>
      </w:r>
      <w:r w:rsidR="0061038B">
        <w:rPr>
          <w:rFonts w:ascii="Calibri Light" w:hAnsi="Calibri Light" w:cs="Calibri Light"/>
          <w:lang w:val="en-GB"/>
        </w:rPr>
        <w:t xml:space="preserve">on the </w:t>
      </w:r>
      <w:r w:rsidR="004140ED" w:rsidRPr="0061038B">
        <w:rPr>
          <w:rFonts w:ascii="Calibri Light" w:hAnsi="Calibri Light" w:cs="Calibri Light"/>
          <w:lang w:val="en-GB"/>
        </w:rPr>
        <w:t>coordination of social systems.</w:t>
      </w:r>
    </w:p>
    <w:p w:rsidR="007F7A8C" w:rsidRPr="0061038B" w:rsidRDefault="007F7A8C" w:rsidP="007F7A8C">
      <w:pPr>
        <w:rPr>
          <w:rFonts w:ascii="Calibri Light" w:hAnsi="Calibri Light" w:cs="Calibri Light"/>
          <w:lang w:val="en-GB"/>
        </w:rPr>
      </w:pPr>
    </w:p>
    <w:p w:rsidR="007F7A8C" w:rsidRPr="0061038B" w:rsidRDefault="007F7A8C" w:rsidP="007F7A8C">
      <w:pPr>
        <w:rPr>
          <w:rFonts w:ascii="Calibri Light" w:hAnsi="Calibri Light" w:cs="Calibri Light"/>
          <w:lang w:val="en-GB"/>
        </w:rPr>
      </w:pPr>
      <w:r w:rsidRPr="0061038B">
        <w:rPr>
          <w:rFonts w:ascii="Calibri Light" w:hAnsi="Calibri Light" w:cs="Calibri Light"/>
          <w:lang w:val="en-GB"/>
        </w:rPr>
        <w:t>Embassy of the Republic of Slovenia in London.</w:t>
      </w:r>
    </w:p>
    <w:p w:rsidR="007F7A8C" w:rsidRPr="0061038B" w:rsidRDefault="007F7A8C" w:rsidP="007F7A8C">
      <w:pPr>
        <w:rPr>
          <w:rFonts w:ascii="Calibri Light" w:hAnsi="Calibri Light" w:cs="Calibri Light"/>
          <w:lang w:val="en-GB"/>
        </w:rPr>
      </w:pPr>
      <w:r w:rsidRPr="0061038B">
        <w:rPr>
          <w:rFonts w:ascii="Calibri Light" w:hAnsi="Calibri Light" w:cs="Calibri Light"/>
          <w:lang w:val="en-GB"/>
        </w:rPr>
        <w:t xml:space="preserve">Ms. Jana </w:t>
      </w:r>
      <w:proofErr w:type="spellStart"/>
      <w:r w:rsidRPr="0061038B">
        <w:rPr>
          <w:rFonts w:ascii="Calibri Light" w:hAnsi="Calibri Light" w:cs="Calibri Light"/>
          <w:lang w:val="en-GB"/>
        </w:rPr>
        <w:t>Bajec</w:t>
      </w:r>
      <w:proofErr w:type="spellEnd"/>
      <w:r w:rsidRPr="0061038B">
        <w:rPr>
          <w:rFonts w:ascii="Calibri Light" w:hAnsi="Calibri Light" w:cs="Calibri Light"/>
          <w:lang w:val="en-GB"/>
        </w:rPr>
        <w:t xml:space="preserve"> </w:t>
      </w:r>
      <w:proofErr w:type="spellStart"/>
      <w:r w:rsidRPr="0061038B">
        <w:rPr>
          <w:rFonts w:ascii="Calibri Light" w:hAnsi="Calibri Light" w:cs="Calibri Light"/>
          <w:lang w:val="en-GB"/>
        </w:rPr>
        <w:t>Povše</w:t>
      </w:r>
      <w:proofErr w:type="spellEnd"/>
      <w:r w:rsidRPr="0061038B">
        <w:rPr>
          <w:rFonts w:ascii="Calibri Light" w:hAnsi="Calibri Light" w:cs="Calibri Light"/>
          <w:lang w:val="en-GB"/>
        </w:rPr>
        <w:t>, Economic Counsellor</w:t>
      </w:r>
    </w:p>
    <w:p w:rsidR="0061038B" w:rsidRDefault="0061038B" w:rsidP="004F7374">
      <w:pPr>
        <w:rPr>
          <w:rFonts w:ascii="Calibri Light" w:hAnsi="Calibri Light" w:cs="Calibri Light"/>
        </w:rPr>
      </w:pPr>
      <w:r>
        <w:rPr>
          <w:rFonts w:ascii="Calibri Light" w:hAnsi="Calibri Light" w:cs="Calibri Light"/>
        </w:rPr>
        <w:t>__________________________________________________</w:t>
      </w:r>
    </w:p>
    <w:p w:rsidR="004F7374" w:rsidRPr="0061038B" w:rsidRDefault="004F7374" w:rsidP="004F7374">
      <w:pPr>
        <w:rPr>
          <w:rFonts w:ascii="Calibri Light" w:hAnsi="Calibri Light" w:cs="Calibri Light"/>
          <w:color w:val="002060"/>
          <w:sz w:val="24"/>
          <w:szCs w:val="24"/>
        </w:rPr>
      </w:pPr>
      <w:r w:rsidRPr="0061038B">
        <w:rPr>
          <w:rFonts w:ascii="Calibri Light" w:hAnsi="Calibri Light" w:cs="Calibri Light"/>
        </w:rPr>
        <w:br/>
      </w:r>
      <w:r w:rsidRPr="0061038B">
        <w:rPr>
          <w:rFonts w:ascii="Calibri Light" w:hAnsi="Calibri Light" w:cs="Calibri Light"/>
          <w:color w:val="002060"/>
          <w:sz w:val="24"/>
          <w:szCs w:val="24"/>
          <w:u w:val="single"/>
        </w:rPr>
        <w:t>Informacija o napotenih delavcih Veleposlaništva RS v Londonu, 28.12.2020</w:t>
      </w:r>
      <w:r w:rsidR="002A6AA5" w:rsidRPr="0061038B">
        <w:rPr>
          <w:rFonts w:ascii="Calibri Light" w:hAnsi="Calibri Light" w:cs="Calibri Light"/>
          <w:color w:val="002060"/>
          <w:sz w:val="24"/>
          <w:szCs w:val="24"/>
        </w:rPr>
        <w:t>:</w:t>
      </w:r>
    </w:p>
    <w:p w:rsidR="0049602C" w:rsidRPr="0061038B" w:rsidRDefault="0049602C" w:rsidP="004F7374">
      <w:pPr>
        <w:rPr>
          <w:rFonts w:ascii="Calibri Light" w:hAnsi="Calibri Light" w:cs="Calibri Light"/>
          <w:b/>
          <w:bCs/>
          <w:color w:val="002060"/>
          <w:sz w:val="24"/>
          <w:szCs w:val="24"/>
        </w:rPr>
      </w:pPr>
    </w:p>
    <w:p w:rsidR="004F7374" w:rsidRPr="0061038B" w:rsidRDefault="004F7374" w:rsidP="0049602C">
      <w:pPr>
        <w:pStyle w:val="Odstavekseznama"/>
        <w:numPr>
          <w:ilvl w:val="0"/>
          <w:numId w:val="1"/>
        </w:numPr>
        <w:ind w:left="284" w:hanging="284"/>
        <w:rPr>
          <w:rFonts w:ascii="Calibri Light" w:hAnsi="Calibri Light" w:cs="Calibri Light"/>
          <w:color w:val="002060"/>
        </w:rPr>
      </w:pPr>
      <w:r w:rsidRPr="0061038B">
        <w:rPr>
          <w:rFonts w:ascii="Calibri Light" w:hAnsi="Calibri Light" w:cs="Calibri Light"/>
          <w:color w:val="002060"/>
          <w:sz w:val="24"/>
          <w:szCs w:val="24"/>
        </w:rPr>
        <w:t xml:space="preserve">S 1. januarjem 2021 se spreminjajo pogoji urejanja prebivanja v ZK, saj </w:t>
      </w:r>
      <w:r w:rsidRPr="0061038B">
        <w:rPr>
          <w:rFonts w:ascii="Calibri Light" w:hAnsi="Calibri Light" w:cs="Calibri Light"/>
          <w:b/>
          <w:bCs/>
          <w:color w:val="002060"/>
          <w:sz w:val="24"/>
          <w:szCs w:val="24"/>
        </w:rPr>
        <w:t>ne velja več prosti pretok delovne sile</w:t>
      </w:r>
      <w:r w:rsidRPr="0061038B">
        <w:rPr>
          <w:rFonts w:ascii="Calibri Light" w:hAnsi="Calibri Light" w:cs="Calibri Light"/>
          <w:color w:val="002060"/>
          <w:sz w:val="24"/>
          <w:szCs w:val="24"/>
        </w:rPr>
        <w:t>. Vezano na pogoje</w:t>
      </w:r>
      <w:r w:rsidR="0049602C" w:rsidRPr="0061038B">
        <w:rPr>
          <w:rFonts w:ascii="Calibri Light" w:hAnsi="Calibri Light" w:cs="Calibri Light"/>
          <w:color w:val="002060"/>
          <w:sz w:val="24"/>
          <w:szCs w:val="24"/>
        </w:rPr>
        <w:t xml:space="preserve"> pridobivanja viz na </w:t>
      </w:r>
      <w:hyperlink r:id="rId9" w:history="1">
        <w:r w:rsidR="0049602C" w:rsidRPr="0061038B">
          <w:rPr>
            <w:rStyle w:val="Hiperpovezava"/>
            <w:rFonts w:ascii="Calibri Light" w:hAnsi="Calibri Light" w:cs="Calibri Light"/>
            <w:sz w:val="24"/>
            <w:szCs w:val="24"/>
          </w:rPr>
          <w:t>https://www.gov.uk/browse/</w:t>
        </w:r>
        <w:r w:rsidR="0049602C" w:rsidRPr="0061038B">
          <w:rPr>
            <w:rStyle w:val="Hiperpovezava"/>
            <w:rFonts w:ascii="Calibri Light" w:hAnsi="Calibri Light" w:cs="Calibri Light"/>
            <w:b/>
            <w:bCs/>
            <w:sz w:val="24"/>
            <w:szCs w:val="24"/>
          </w:rPr>
          <w:t>visas</w:t>
        </w:r>
        <w:r w:rsidR="0049602C" w:rsidRPr="0061038B">
          <w:rPr>
            <w:rStyle w:val="Hiperpovezava"/>
            <w:rFonts w:ascii="Calibri Light" w:hAnsi="Calibri Light" w:cs="Calibri Light"/>
            <w:sz w:val="24"/>
            <w:szCs w:val="24"/>
          </w:rPr>
          <w:t>-immigration/eu-eea-commonwealth</w:t>
        </w:r>
      </w:hyperlink>
      <w:r w:rsidRPr="0061038B">
        <w:rPr>
          <w:rFonts w:ascii="Calibri Light" w:hAnsi="Calibri Light" w:cs="Calibri Light"/>
          <w:color w:val="002060"/>
          <w:sz w:val="24"/>
          <w:szCs w:val="24"/>
        </w:rPr>
        <w:t>.</w:t>
      </w:r>
      <w:r w:rsidRPr="0061038B">
        <w:rPr>
          <w:rFonts w:ascii="Calibri Light" w:hAnsi="Calibri Light" w:cs="Calibri Light"/>
          <w:color w:val="002060"/>
        </w:rPr>
        <w:t xml:space="preserve"> </w:t>
      </w:r>
      <w:r w:rsidR="004140ED" w:rsidRPr="0061038B">
        <w:rPr>
          <w:rFonts w:ascii="Calibri Light" w:hAnsi="Calibri Light" w:cs="Calibri Light"/>
          <w:color w:val="002060"/>
        </w:rPr>
        <w:br/>
      </w:r>
      <w:r w:rsidR="0049602C" w:rsidRPr="0061038B">
        <w:rPr>
          <w:rFonts w:ascii="Calibri Light" w:hAnsi="Calibri Light" w:cs="Calibri Light"/>
          <w:color w:val="002060"/>
        </w:rPr>
        <w:lastRenderedPageBreak/>
        <w:br/>
      </w:r>
      <w:r w:rsidR="0049602C" w:rsidRPr="0061038B">
        <w:rPr>
          <w:rFonts w:ascii="Calibri Light" w:hAnsi="Calibri Light" w:cs="Calibri Light"/>
          <w:color w:val="002060"/>
          <w:sz w:val="24"/>
          <w:szCs w:val="24"/>
        </w:rPr>
        <w:t xml:space="preserve">Spremljanje situacije Covid-19 je na </w:t>
      </w:r>
      <w:hyperlink r:id="rId10" w:history="1">
        <w:r w:rsidR="0049602C" w:rsidRPr="0061038B">
          <w:rPr>
            <w:rStyle w:val="Hiperpovezava"/>
            <w:rFonts w:ascii="Calibri Light" w:hAnsi="Calibri Light" w:cs="Calibri Light"/>
            <w:sz w:val="24"/>
            <w:szCs w:val="24"/>
          </w:rPr>
          <w:t>https://www.gov.uk/uk-</w:t>
        </w:r>
        <w:r w:rsidR="0049602C" w:rsidRPr="0061038B">
          <w:rPr>
            <w:rStyle w:val="Hiperpovezava"/>
            <w:rFonts w:ascii="Calibri Light" w:hAnsi="Calibri Light" w:cs="Calibri Light"/>
            <w:b/>
            <w:bCs/>
            <w:sz w:val="24"/>
            <w:szCs w:val="24"/>
          </w:rPr>
          <w:t>border-control</w:t>
        </w:r>
      </w:hyperlink>
      <w:r w:rsidR="0049602C" w:rsidRPr="0061038B">
        <w:rPr>
          <w:rFonts w:ascii="Calibri Light" w:hAnsi="Calibri Light" w:cs="Calibri Light"/>
          <w:color w:val="002060"/>
          <w:sz w:val="24"/>
          <w:szCs w:val="24"/>
        </w:rPr>
        <w:t>.</w:t>
      </w:r>
    </w:p>
    <w:p w:rsidR="004140ED" w:rsidRPr="0061038B" w:rsidRDefault="004140ED" w:rsidP="004140ED">
      <w:pPr>
        <w:rPr>
          <w:rFonts w:ascii="Calibri Light" w:hAnsi="Calibri Light" w:cs="Calibri Light"/>
          <w:color w:val="002060"/>
        </w:rPr>
      </w:pPr>
    </w:p>
    <w:p w:rsidR="0049602C" w:rsidRPr="0061038B" w:rsidRDefault="0049602C" w:rsidP="0076406B">
      <w:pPr>
        <w:pStyle w:val="Odstavekseznama"/>
        <w:numPr>
          <w:ilvl w:val="0"/>
          <w:numId w:val="1"/>
        </w:numPr>
        <w:ind w:left="284" w:hanging="284"/>
        <w:rPr>
          <w:rFonts w:ascii="Calibri Light" w:hAnsi="Calibri Light" w:cs="Calibri Light"/>
          <w:color w:val="002060"/>
        </w:rPr>
      </w:pPr>
      <w:r w:rsidRPr="0061038B">
        <w:rPr>
          <w:rFonts w:ascii="Calibri Light" w:hAnsi="Calibri Light" w:cs="Calibri Light"/>
          <w:color w:val="002060"/>
          <w:sz w:val="24"/>
          <w:szCs w:val="24"/>
        </w:rPr>
        <w:t xml:space="preserve">Zaradi sprejetega Dogovora o prihodnjem partnerstvu Evropske unije z Združenim kraljestvom z dne 24.12.2020 ostaja s 1. januarjem 2021 </w:t>
      </w:r>
      <w:r w:rsidRPr="0061038B">
        <w:rPr>
          <w:rFonts w:ascii="Calibri Light" w:hAnsi="Calibri Light" w:cs="Calibri Light"/>
          <w:b/>
          <w:bCs/>
          <w:color w:val="002060"/>
          <w:sz w:val="24"/>
          <w:szCs w:val="24"/>
        </w:rPr>
        <w:t>sistem napotitev v zvezi z ohranitvijo zavarovanja</w:t>
      </w:r>
      <w:r w:rsidRPr="0061038B">
        <w:rPr>
          <w:rFonts w:ascii="Calibri Light" w:hAnsi="Calibri Light" w:cs="Calibri Light"/>
          <w:color w:val="002060"/>
          <w:sz w:val="24"/>
          <w:szCs w:val="24"/>
        </w:rPr>
        <w:t xml:space="preserve"> v državi zaposlitve (obrazec A1) </w:t>
      </w:r>
      <w:r w:rsidRPr="0061038B">
        <w:rPr>
          <w:rFonts w:ascii="Calibri Light" w:hAnsi="Calibri Light" w:cs="Calibri Light"/>
          <w:b/>
          <w:bCs/>
          <w:color w:val="002060"/>
          <w:sz w:val="24"/>
          <w:szCs w:val="24"/>
        </w:rPr>
        <w:t>podoben kot doslej</w:t>
      </w:r>
      <w:r w:rsidRPr="0061038B">
        <w:rPr>
          <w:rFonts w:ascii="Calibri Light" w:hAnsi="Calibri Light" w:cs="Calibri Light"/>
          <w:color w:val="002060"/>
          <w:sz w:val="24"/>
          <w:szCs w:val="24"/>
        </w:rPr>
        <w:t>. Povzeto iz informacije MDDSZ:</w:t>
      </w:r>
      <w:r w:rsidRPr="0061038B">
        <w:rPr>
          <w:rFonts w:ascii="Calibri Light" w:hAnsi="Calibri Light" w:cs="Calibri Light"/>
          <w:color w:val="002060"/>
          <w:sz w:val="24"/>
          <w:szCs w:val="24"/>
        </w:rPr>
        <w:br/>
      </w:r>
      <w:r w:rsidRPr="0061038B">
        <w:rPr>
          <w:rFonts w:ascii="Calibri Light" w:hAnsi="Calibri Light" w:cs="Calibri Light"/>
          <w:color w:val="002060"/>
          <w:sz w:val="24"/>
          <w:szCs w:val="24"/>
        </w:rPr>
        <w:br/>
      </w:r>
      <w:r w:rsidR="004F7374" w:rsidRPr="0061038B">
        <w:rPr>
          <w:rFonts w:ascii="Calibri Light" w:hAnsi="Calibri Light" w:cs="Calibri Light"/>
          <w:color w:val="002060"/>
          <w:sz w:val="24"/>
          <w:szCs w:val="24"/>
        </w:rPr>
        <w:t xml:space="preserve">Napotitve se lahko na podlagi ohranitve zavarovanja v državi zaposlitve opravljajo </w:t>
      </w:r>
      <w:r w:rsidR="004F7374" w:rsidRPr="0061038B">
        <w:rPr>
          <w:rFonts w:ascii="Calibri Light" w:hAnsi="Calibri Light" w:cs="Calibri Light"/>
          <w:b/>
          <w:bCs/>
          <w:color w:val="002060"/>
          <w:sz w:val="24"/>
          <w:szCs w:val="24"/>
        </w:rPr>
        <w:t>dve leti, brez možnosti podaljšanja</w:t>
      </w:r>
      <w:r w:rsidR="004F7374" w:rsidRPr="0061038B">
        <w:rPr>
          <w:rFonts w:ascii="Calibri Light" w:hAnsi="Calibri Light" w:cs="Calibri Light"/>
          <w:color w:val="002060"/>
          <w:sz w:val="24"/>
          <w:szCs w:val="24"/>
        </w:rPr>
        <w:t xml:space="preserve"> oziroma pod pogojem</w:t>
      </w:r>
      <w:r w:rsidRPr="0061038B">
        <w:rPr>
          <w:rFonts w:ascii="Calibri Light" w:hAnsi="Calibri Light" w:cs="Calibri Light"/>
          <w:color w:val="002060"/>
          <w:sz w:val="24"/>
          <w:szCs w:val="24"/>
        </w:rPr>
        <w:t>,</w:t>
      </w:r>
      <w:r w:rsidR="004F7374" w:rsidRPr="0061038B">
        <w:rPr>
          <w:rFonts w:ascii="Calibri Light" w:hAnsi="Calibri Light" w:cs="Calibri Light"/>
          <w:color w:val="002060"/>
          <w:sz w:val="24"/>
          <w:szCs w:val="24"/>
        </w:rPr>
        <w:t xml:space="preserve"> da ne gre le za nadomestitev napotenega delavca.</w:t>
      </w:r>
      <w:r w:rsidRPr="0061038B">
        <w:rPr>
          <w:rFonts w:ascii="Calibri Light" w:hAnsi="Calibri Light" w:cs="Calibri Light"/>
          <w:color w:val="002060"/>
          <w:sz w:val="24"/>
          <w:szCs w:val="24"/>
        </w:rPr>
        <w:br/>
      </w:r>
      <w:r w:rsidRPr="0061038B">
        <w:rPr>
          <w:rFonts w:ascii="Calibri Light" w:hAnsi="Calibri Light" w:cs="Calibri Light"/>
          <w:color w:val="002060"/>
          <w:sz w:val="24"/>
          <w:szCs w:val="24"/>
        </w:rPr>
        <w:br/>
      </w:r>
      <w:r w:rsidR="004F7374" w:rsidRPr="0061038B">
        <w:rPr>
          <w:rFonts w:ascii="Calibri Light" w:hAnsi="Calibri Light" w:cs="Calibri Light"/>
          <w:color w:val="002060"/>
          <w:sz w:val="24"/>
          <w:szCs w:val="24"/>
        </w:rPr>
        <w:t xml:space="preserve">Za slovenska podjetja, ki bodo tudi </w:t>
      </w:r>
      <w:r w:rsidR="004F7374" w:rsidRPr="0061038B">
        <w:rPr>
          <w:rFonts w:ascii="Calibri Light" w:hAnsi="Calibri Light" w:cs="Calibri Light"/>
          <w:b/>
          <w:bCs/>
          <w:color w:val="002060"/>
          <w:sz w:val="24"/>
          <w:szCs w:val="24"/>
        </w:rPr>
        <w:t>po 1.1.2021</w:t>
      </w:r>
      <w:r w:rsidR="004F7374" w:rsidRPr="0061038B">
        <w:rPr>
          <w:rFonts w:ascii="Calibri Light" w:hAnsi="Calibri Light" w:cs="Calibri Light"/>
          <w:color w:val="002060"/>
          <w:sz w:val="24"/>
          <w:szCs w:val="24"/>
        </w:rPr>
        <w:t xml:space="preserve"> izvajali storitve v UK, se tu </w:t>
      </w:r>
      <w:r w:rsidR="004F7374" w:rsidRPr="0061038B">
        <w:rPr>
          <w:rFonts w:ascii="Calibri Light" w:hAnsi="Calibri Light" w:cs="Calibri Light"/>
          <w:b/>
          <w:bCs/>
          <w:color w:val="002060"/>
          <w:sz w:val="24"/>
          <w:szCs w:val="24"/>
        </w:rPr>
        <w:t>ne bo nič spremenilo</w:t>
      </w:r>
      <w:r w:rsidR="004F7374" w:rsidRPr="0061038B">
        <w:rPr>
          <w:rFonts w:ascii="Calibri Light" w:hAnsi="Calibri Light" w:cs="Calibri Light"/>
          <w:color w:val="002060"/>
          <w:sz w:val="24"/>
          <w:szCs w:val="24"/>
        </w:rPr>
        <w:t>. Delavci bodo lahko ohranili vključitev v sistem socialnega zavarovanja RS tudi v času, ko bodo za svojega delodajalca v UK opravljali delo napotenega delavca. Za podjetja s področja transporta, montaž in se</w:t>
      </w:r>
      <w:r w:rsidRPr="0061038B">
        <w:rPr>
          <w:rFonts w:ascii="Calibri Light" w:hAnsi="Calibri Light" w:cs="Calibri Light"/>
          <w:color w:val="002060"/>
          <w:sz w:val="24"/>
          <w:szCs w:val="24"/>
        </w:rPr>
        <w:t>r</w:t>
      </w:r>
      <w:r w:rsidR="004F7374" w:rsidRPr="0061038B">
        <w:rPr>
          <w:rFonts w:ascii="Calibri Light" w:hAnsi="Calibri Light" w:cs="Calibri Light"/>
          <w:color w:val="002060"/>
          <w:sz w:val="24"/>
          <w:szCs w:val="24"/>
        </w:rPr>
        <w:t xml:space="preserve">visov se tako z vidika novega Sporazuma na področju koordinacije socialnih sistemov </w:t>
      </w:r>
      <w:r w:rsidR="004F7374" w:rsidRPr="0061038B">
        <w:rPr>
          <w:rFonts w:ascii="Calibri Light" w:hAnsi="Calibri Light" w:cs="Calibri Light"/>
          <w:b/>
          <w:bCs/>
          <w:color w:val="002060"/>
          <w:sz w:val="24"/>
          <w:szCs w:val="24"/>
        </w:rPr>
        <w:t>ne spremeni nič bistvenega</w:t>
      </w:r>
      <w:r w:rsidR="004F7374" w:rsidRPr="0061038B">
        <w:rPr>
          <w:rFonts w:ascii="Calibri Light" w:hAnsi="Calibri Light" w:cs="Calibri Light"/>
          <w:color w:val="002060"/>
          <w:sz w:val="24"/>
          <w:szCs w:val="24"/>
        </w:rPr>
        <w:t>.</w:t>
      </w:r>
    </w:p>
    <w:p w:rsidR="0049602C" w:rsidRPr="0061038B" w:rsidRDefault="0049602C" w:rsidP="0049602C">
      <w:pPr>
        <w:rPr>
          <w:rFonts w:ascii="Calibri Light" w:hAnsi="Calibri Light" w:cs="Calibri Light"/>
          <w:color w:val="002060"/>
          <w:sz w:val="24"/>
          <w:szCs w:val="24"/>
        </w:rPr>
      </w:pPr>
    </w:p>
    <w:p w:rsidR="004F7374" w:rsidRPr="0061038B" w:rsidRDefault="004F7374" w:rsidP="0049602C">
      <w:pPr>
        <w:rPr>
          <w:rFonts w:ascii="Calibri Light" w:hAnsi="Calibri Light" w:cs="Calibri Light"/>
          <w:color w:val="002060"/>
        </w:rPr>
      </w:pPr>
      <w:r w:rsidRPr="0061038B">
        <w:rPr>
          <w:rFonts w:ascii="Calibri Light" w:hAnsi="Calibri Light" w:cs="Calibri Light"/>
          <w:color w:val="002060"/>
          <w:sz w:val="24"/>
          <w:szCs w:val="24"/>
        </w:rPr>
        <w:t>Veleposlaništv</w:t>
      </w:r>
      <w:r w:rsidR="0049602C" w:rsidRPr="0061038B">
        <w:rPr>
          <w:rFonts w:ascii="Calibri Light" w:hAnsi="Calibri Light" w:cs="Calibri Light"/>
          <w:color w:val="002060"/>
          <w:sz w:val="24"/>
          <w:szCs w:val="24"/>
        </w:rPr>
        <w:t>o</w:t>
      </w:r>
      <w:r w:rsidRPr="0061038B">
        <w:rPr>
          <w:rFonts w:ascii="Calibri Light" w:hAnsi="Calibri Light" w:cs="Calibri Light"/>
          <w:color w:val="002060"/>
          <w:sz w:val="24"/>
          <w:szCs w:val="24"/>
        </w:rPr>
        <w:t xml:space="preserve"> RS v Londonu.</w:t>
      </w:r>
      <w:r w:rsidRPr="0061038B">
        <w:rPr>
          <w:rFonts w:ascii="Calibri Light" w:hAnsi="Calibri Light" w:cs="Calibri Light"/>
          <w:color w:val="002060"/>
        </w:rPr>
        <w:t xml:space="preserve"> </w:t>
      </w:r>
      <w:r w:rsidRPr="0061038B">
        <w:rPr>
          <w:rFonts w:ascii="Calibri Light" w:hAnsi="Calibri Light" w:cs="Calibri Light"/>
          <w:color w:val="002060"/>
        </w:rPr>
        <w:br/>
      </w:r>
      <w:r w:rsidR="0061038B">
        <w:rPr>
          <w:rFonts w:ascii="Calibri Light" w:hAnsi="Calibri Light" w:cs="Calibri Light"/>
          <w:color w:val="002060"/>
          <w:sz w:val="24"/>
          <w:szCs w:val="24"/>
        </w:rPr>
        <w:t xml:space="preserve">ga. </w:t>
      </w:r>
      <w:r w:rsidRPr="0061038B">
        <w:rPr>
          <w:rFonts w:ascii="Calibri Light" w:hAnsi="Calibri Light" w:cs="Calibri Light"/>
          <w:color w:val="002060"/>
          <w:sz w:val="24"/>
          <w:szCs w:val="24"/>
        </w:rPr>
        <w:t>Jana Bajec Povše</w:t>
      </w:r>
      <w:r w:rsidR="0049602C" w:rsidRPr="0061038B">
        <w:rPr>
          <w:rFonts w:ascii="Calibri Light" w:hAnsi="Calibri Light" w:cs="Calibri Light"/>
          <w:color w:val="002060"/>
        </w:rPr>
        <w:t>, ekonomska svetovalka</w:t>
      </w:r>
    </w:p>
    <w:p w:rsidR="0049602C" w:rsidRPr="0061038B" w:rsidRDefault="0049602C" w:rsidP="004F7374">
      <w:pPr>
        <w:rPr>
          <w:rFonts w:ascii="Calibri Light" w:hAnsi="Calibri Light" w:cs="Calibri Light"/>
          <w:color w:val="002060"/>
        </w:rPr>
      </w:pPr>
    </w:p>
    <w:p w:rsidR="0049602C" w:rsidRPr="0061038B" w:rsidRDefault="0049602C" w:rsidP="004F7374">
      <w:pPr>
        <w:rPr>
          <w:rFonts w:ascii="Calibri Light" w:hAnsi="Calibri Light" w:cs="Calibri Light"/>
          <w:color w:val="002060"/>
        </w:rPr>
      </w:pPr>
      <w:r w:rsidRPr="0061038B">
        <w:rPr>
          <w:rFonts w:ascii="Calibri Light" w:hAnsi="Calibri Light" w:cs="Calibri Light"/>
          <w:color w:val="002060"/>
        </w:rPr>
        <w:t>28.12.2020</w:t>
      </w:r>
    </w:p>
    <w:p w:rsidR="00A07D48" w:rsidRPr="0061038B" w:rsidRDefault="00A07D48">
      <w:pPr>
        <w:rPr>
          <w:rFonts w:ascii="Calibri Light" w:hAnsi="Calibri Light" w:cs="Calibri Light"/>
          <w:color w:val="002060"/>
        </w:rPr>
      </w:pPr>
    </w:p>
    <w:sectPr w:rsidR="00A07D48" w:rsidRPr="0061038B" w:rsidSect="0061038B">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20082"/>
    <w:multiLevelType w:val="hybridMultilevel"/>
    <w:tmpl w:val="AFB0A8B8"/>
    <w:lvl w:ilvl="0" w:tplc="B4AA6C06">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0F3CF5"/>
    <w:multiLevelType w:val="hybridMultilevel"/>
    <w:tmpl w:val="90C8C7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D212F68"/>
    <w:multiLevelType w:val="hybridMultilevel"/>
    <w:tmpl w:val="DD3CFB4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74"/>
    <w:rsid w:val="002A6AA5"/>
    <w:rsid w:val="004140ED"/>
    <w:rsid w:val="0049602C"/>
    <w:rsid w:val="004F7374"/>
    <w:rsid w:val="0061038B"/>
    <w:rsid w:val="00797FBA"/>
    <w:rsid w:val="007F7A8C"/>
    <w:rsid w:val="00A07D48"/>
    <w:rsid w:val="00D25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BD4D"/>
  <w15:chartTrackingRefBased/>
  <w15:docId w15:val="{0AF16D35-8051-418D-9D80-96F3D11D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7374"/>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F7374"/>
    <w:rPr>
      <w:color w:val="0000FF"/>
      <w:u w:val="single"/>
    </w:rPr>
  </w:style>
  <w:style w:type="character" w:styleId="Nerazreenaomemba">
    <w:name w:val="Unresolved Mention"/>
    <w:basedOn w:val="Privzetapisavaodstavka"/>
    <w:uiPriority w:val="99"/>
    <w:semiHidden/>
    <w:unhideWhenUsed/>
    <w:rsid w:val="004F7374"/>
    <w:rPr>
      <w:color w:val="605E5C"/>
      <w:shd w:val="clear" w:color="auto" w:fill="E1DFDD"/>
    </w:rPr>
  </w:style>
  <w:style w:type="character" w:styleId="SledenaHiperpovezava">
    <w:name w:val="FollowedHyperlink"/>
    <w:basedOn w:val="Privzetapisavaodstavka"/>
    <w:uiPriority w:val="99"/>
    <w:semiHidden/>
    <w:unhideWhenUsed/>
    <w:rsid w:val="004F7374"/>
    <w:rPr>
      <w:color w:val="954F72" w:themeColor="followedHyperlink"/>
      <w:u w:val="single"/>
    </w:rPr>
  </w:style>
  <w:style w:type="paragraph" w:styleId="Odstavekseznama">
    <w:name w:val="List Paragraph"/>
    <w:basedOn w:val="Navaden"/>
    <w:uiPriority w:val="34"/>
    <w:qFormat/>
    <w:rsid w:val="0049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uk-border-control" TargetMode="External"/><Relationship Id="rId3" Type="http://schemas.openxmlformats.org/officeDocument/2006/relationships/settings" Target="settings.xml"/><Relationship Id="rId7" Type="http://schemas.openxmlformats.org/officeDocument/2006/relationships/hyperlink" Target="https://www.gov.uk/browse/visas-immigration/eu-eea-commonw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relations-united-kingdom/eu-uk-trade-and-cooperation-agreement_en" TargetMode="External"/><Relationship Id="rId11" Type="http://schemas.openxmlformats.org/officeDocument/2006/relationships/fontTable" Target="fontTable.xml"/><Relationship Id="rId5" Type="http://schemas.openxmlformats.org/officeDocument/2006/relationships/hyperlink" Target="https://ec.europa.eu/info/relations-united-kingdom/eu-uk-trade-and-cooperation-agreement_en" TargetMode="External"/><Relationship Id="rId10" Type="http://schemas.openxmlformats.org/officeDocument/2006/relationships/hyperlink" Target="https://www.gov.uk/uk-border-control" TargetMode="External"/><Relationship Id="rId4" Type="http://schemas.openxmlformats.org/officeDocument/2006/relationships/webSettings" Target="webSettings.xml"/><Relationship Id="rId9" Type="http://schemas.openxmlformats.org/officeDocument/2006/relationships/hyperlink" Target="https://www.gov.uk/browse/visas-immigration/eu-eea-commonwealt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636</Words>
  <Characters>3629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Rogelj</dc:creator>
  <cp:keywords/>
  <dc:description/>
  <cp:lastModifiedBy>Matej Rogelj</cp:lastModifiedBy>
  <cp:revision>3</cp:revision>
  <dcterms:created xsi:type="dcterms:W3CDTF">2021-01-05T22:32:00Z</dcterms:created>
  <dcterms:modified xsi:type="dcterms:W3CDTF">2021-01-05T23:58:00Z</dcterms:modified>
</cp:coreProperties>
</file>